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5619"/>
      </w:tblGrid>
      <w:tr w:rsidR="00536765" w14:paraId="3B851BD8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4BA9415A" w14:textId="77777777" w:rsidR="001E5EE9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bookmarkStart w:id="0" w:name="_Hlk17367191"/>
            <w:bookmarkStart w:id="1" w:name="_GoBack"/>
            <w:bookmarkEnd w:id="1"/>
            <w:r>
              <w:rPr>
                <w:noProof/>
                <w:lang w:eastAsia="en-GB"/>
              </w:rPr>
              <w:drawing>
                <wp:inline distT="0" distB="0" distL="0" distR="0" wp14:anchorId="60104B8A" wp14:editId="6C2ED6DB">
                  <wp:extent cx="1573530" cy="939800"/>
                  <wp:effectExtent l="0" t="0" r="7620" b="0"/>
                  <wp:docPr id="9" name="Picture 9" descr="C:\Users\Karen\AppData\Local\Microsoft\Windows\Temporary Internet Files\Content.MSO\638FA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18428" name="Picture 3" descr="C:\Users\Karen\AppData\Local\Microsoft\Windows\Temporary Internet Files\Content.MSO\638FAA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73D08BD" w14:textId="77777777" w:rsidR="001E5EE9" w:rsidRDefault="00815116" w:rsidP="00226744">
            <w:pPr>
              <w:spacing w:before="100" w:beforeAutospacing="1" w:after="100" w:afterAutospacing="1" w:line="360" w:lineRule="auto"/>
              <w:contextualSpacing/>
            </w:pPr>
            <w:r>
              <w:rPr>
                <w:rFonts w:eastAsia="Century Gothic"/>
                <w:b/>
                <w:bCs/>
                <w:sz w:val="40"/>
                <w:szCs w:val="40"/>
                <w:lang w:val="cy-GB"/>
              </w:rPr>
              <w:t>Mae yna reol newydd ar gyfer y cyfnod clo yng Nghymru</w:t>
            </w:r>
          </w:p>
        </w:tc>
      </w:tr>
      <w:tr w:rsidR="00536765" w14:paraId="2081560C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7C89F77F" w14:textId="77777777" w:rsidR="001E5EE9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574B6" wp14:editId="728B4C58">
                  <wp:extent cx="1009650" cy="1009650"/>
                  <wp:effectExtent l="0" t="0" r="0" b="0"/>
                  <wp:docPr id="16" name="Picture 16" descr="Date Jul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13250" name="Picture 17" descr="Date Jul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3E8AEA8" w14:textId="0D65D5DD" w:rsidR="001E5EE9" w:rsidRPr="0019648F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bCs/>
                <w:sz w:val="40"/>
              </w:rPr>
            </w:pPr>
            <w:r>
              <w:rPr>
                <w:rFonts w:eastAsia="Century Gothic"/>
                <w:bCs/>
                <w:szCs w:val="32"/>
                <w:lang w:val="cy-GB"/>
              </w:rPr>
              <w:t>Dechreuodd ar 6 Gorffennaf.</w:t>
            </w:r>
          </w:p>
        </w:tc>
      </w:tr>
      <w:tr w:rsidR="00536765" w14:paraId="6437E815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1CCEDD3C" w14:textId="77777777" w:rsidR="001E5EE9" w:rsidRPr="00D876F2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rPr>
                <w:rFonts w:eastAsia="Century Gothic"/>
                <w:b/>
                <w:bCs/>
                <w:color w:val="FF0000"/>
                <w:sz w:val="96"/>
                <w:szCs w:val="96"/>
                <w:lang w:val="cy-GB"/>
              </w:rPr>
              <w:t>1</w:t>
            </w:r>
            <w:r w:rsidR="000B4035">
              <w:rPr>
                <w:noProof/>
                <w:lang w:eastAsia="en-GB"/>
              </w:rPr>
              <w:drawing>
                <wp:inline distT="0" distB="0" distL="0" distR="0" wp14:anchorId="64FCD130" wp14:editId="51F21D24">
                  <wp:extent cx="1057275" cy="1057275"/>
                  <wp:effectExtent l="0" t="0" r="9525" b="0"/>
                  <wp:docPr id="15" name="Picture 15" descr="Hous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591513" name="Picture 15" descr="Hous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709F63A" w14:textId="6CC64584" w:rsidR="001E5EE9" w:rsidRPr="00D876F2" w:rsidRDefault="00815116" w:rsidP="00226744">
            <w:pPr>
              <w:spacing w:before="100" w:beforeAutospacing="1" w:after="100" w:afterAutospacing="1" w:line="360" w:lineRule="auto"/>
              <w:contextualSpacing/>
            </w:pPr>
            <w:r>
              <w:rPr>
                <w:rFonts w:eastAsia="Century Gothic"/>
                <w:szCs w:val="32"/>
                <w:lang w:val="cy-GB"/>
              </w:rPr>
              <w:t xml:space="preserve">Mae’n golygu y gallwch ymuno ag </w:t>
            </w:r>
            <w:r>
              <w:rPr>
                <w:rFonts w:eastAsia="Century Gothic"/>
                <w:b/>
                <w:bCs/>
                <w:szCs w:val="32"/>
                <w:lang w:val="cy-GB"/>
              </w:rPr>
              <w:t>un</w:t>
            </w:r>
            <w:r>
              <w:rPr>
                <w:rFonts w:eastAsia="Century Gothic"/>
                <w:szCs w:val="32"/>
                <w:lang w:val="cy-GB"/>
              </w:rPr>
              <w:t xml:space="preserve"> aelwyd arall.</w:t>
            </w:r>
          </w:p>
        </w:tc>
      </w:tr>
      <w:tr w:rsidR="00536765" w14:paraId="38FE5DEC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4FCF65BD" w14:textId="77777777" w:rsidR="001E5EE9" w:rsidRPr="00D876F2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54CDD6" wp14:editId="606969D3">
                  <wp:extent cx="1295400" cy="1295400"/>
                  <wp:effectExtent l="0" t="0" r="0" b="0"/>
                  <wp:docPr id="18" name="Picture 18" descr="Support Bubbl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612819" name="Picture 21" descr="Support Bubbl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27EE404" w14:textId="77777777" w:rsidR="001E5EE9" w:rsidRDefault="00815116" w:rsidP="00226744">
            <w:pPr>
              <w:spacing w:before="100" w:beforeAutospacing="1" w:after="100" w:afterAutospacing="1" w:line="360" w:lineRule="auto"/>
              <w:contextualSpacing/>
            </w:pPr>
            <w:r>
              <w:rPr>
                <w:rFonts w:eastAsia="Century Gothic"/>
                <w:szCs w:val="32"/>
                <w:lang w:val="cy-GB"/>
              </w:rPr>
              <w:t>Aelwyd yw lle rydych chi’n byw. Gallai fod yn deulu. Neu ffrindiau tŷ.</w:t>
            </w:r>
          </w:p>
        </w:tc>
      </w:tr>
      <w:tr w:rsidR="00536765" w14:paraId="5F39C15D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1165F2DD" w14:textId="77777777" w:rsidR="001E5EE9" w:rsidRPr="003634BB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i/>
                <w:iCs/>
                <w:noProof/>
              </w:rPr>
            </w:pPr>
            <w:bookmarkStart w:id="2" w:name="_Hlk31029571"/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470DB0BF" wp14:editId="73427B35">
                  <wp:extent cx="1295400" cy="1832275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43296" name="Publication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27" cy="184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F22D0BE" w14:textId="77777777" w:rsidR="001E5EE9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 xml:space="preserve">Gall pob aelwyd ymuno ag </w:t>
            </w:r>
            <w:r>
              <w:rPr>
                <w:rFonts w:eastAsia="Century Gothic"/>
                <w:b/>
                <w:bCs/>
                <w:szCs w:val="32"/>
                <w:lang w:val="cy-GB"/>
              </w:rPr>
              <w:t>un</w:t>
            </w:r>
            <w:r>
              <w:rPr>
                <w:rFonts w:eastAsia="Century Gothic"/>
                <w:szCs w:val="32"/>
                <w:lang w:val="cy-GB"/>
              </w:rPr>
              <w:t xml:space="preserve"> arall, ac </w:t>
            </w:r>
            <w:r>
              <w:rPr>
                <w:rFonts w:eastAsia="Century Gothic"/>
                <w:b/>
                <w:bCs/>
                <w:szCs w:val="32"/>
                <w:lang w:val="cy-GB"/>
              </w:rPr>
              <w:t>un</w:t>
            </w:r>
            <w:r>
              <w:rPr>
                <w:rFonts w:eastAsia="Century Gothic"/>
                <w:szCs w:val="32"/>
                <w:lang w:val="cy-GB"/>
              </w:rPr>
              <w:t xml:space="preserve"> yn unig.</w:t>
            </w:r>
          </w:p>
          <w:p w14:paraId="45AED54D" w14:textId="77777777" w:rsidR="000B4035" w:rsidRPr="008E5C3E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>Felly, os ydych chi’n rhannu tŷ, bydd yn rhaid i chi ddewis.</w:t>
            </w:r>
          </w:p>
        </w:tc>
      </w:tr>
      <w:tr w:rsidR="00536765" w14:paraId="33CA2A56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45BBF72F" w14:textId="77777777" w:rsidR="001E5EE9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7D88B4" wp14:editId="62F24352">
                  <wp:extent cx="1152525" cy="1152525"/>
                  <wp:effectExtent l="0" t="0" r="9525" b="9525"/>
                  <wp:docPr id="8" name="Picture 8" descr="Support Bubb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396651" name="Picture 1" descr="Support Bubb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7069D37" w14:textId="73A1CDE3" w:rsidR="001E5EE9" w:rsidRPr="008E5C3E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>Os byddwch chi’n ymuno ag aelwyd arall, gallwch ymweld â nhw.</w:t>
            </w:r>
          </w:p>
        </w:tc>
      </w:tr>
      <w:tr w:rsidR="00536765" w14:paraId="4AB5B974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6DC6F989" w14:textId="77777777" w:rsidR="000B4035" w:rsidRPr="001E5EE9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30D8A24" wp14:editId="39794964">
                  <wp:extent cx="1143000" cy="1143000"/>
                  <wp:effectExtent l="0" t="0" r="0" b="0"/>
                  <wp:docPr id="14" name="Picture 14" descr="Short brea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202489" name="Picture 13" descr="Short brea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55FE3E0" w14:textId="5294AFC5" w:rsidR="000B4035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>Ac aros dros nos.</w:t>
            </w:r>
          </w:p>
        </w:tc>
      </w:tr>
      <w:tr w:rsidR="00536765" w14:paraId="69A0305E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38987002" w14:textId="77777777" w:rsidR="000B4035" w:rsidRPr="001E5EE9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0151A6" wp14:editId="36A659B9">
                  <wp:extent cx="1257300" cy="1257300"/>
                  <wp:effectExtent l="0" t="0" r="0" b="0"/>
                  <wp:docPr id="12" name="Picture 12" descr="Wash Hands 20 Sec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987394" name="Picture 9" descr="Wash Hands 20 Seco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B0DC089" w14:textId="57C5993D" w:rsidR="000B4035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>Rhaid i chi fod yn ofalus o hyd.</w:t>
            </w:r>
          </w:p>
        </w:tc>
      </w:tr>
      <w:tr w:rsidR="00536765" w14:paraId="0DDD7B98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416C75DE" w14:textId="77777777" w:rsidR="000B4035" w:rsidRPr="001E5EE9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CCD0F8" wp14:editId="1A798DDE">
                  <wp:extent cx="1573530" cy="1573530"/>
                  <wp:effectExtent l="0" t="0" r="7620" b="7620"/>
                  <wp:docPr id="13" name="Picture 13" descr="Coronaviru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08946" name="Picture 11" descr="Coronaviru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F298D1" w14:textId="2D280703" w:rsidR="000B4035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>Mae’r feirws yno o hyd.</w:t>
            </w:r>
          </w:p>
        </w:tc>
      </w:tr>
      <w:tr w:rsidR="00536765" w14:paraId="030F58CD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04DB3ED4" w14:textId="77777777" w:rsidR="000B4035" w:rsidRPr="001E5EE9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4433F9" wp14:editId="078AA563">
                  <wp:extent cx="1573530" cy="1573530"/>
                  <wp:effectExtent l="0" t="0" r="7620" b="0"/>
                  <wp:docPr id="11" name="Picture 11" descr="Virus Shi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659373" name="Picture 7" descr="Virus Shi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A05FEDD" w14:textId="794B45E7" w:rsidR="000B4035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 xml:space="preserve">Os ydych chi’n </w:t>
            </w:r>
            <w:r>
              <w:rPr>
                <w:rFonts w:eastAsia="Century Gothic"/>
                <w:b/>
                <w:bCs/>
                <w:szCs w:val="32"/>
                <w:lang w:val="cy-GB"/>
              </w:rPr>
              <w:t>gwarchod</w:t>
            </w:r>
            <w:r>
              <w:rPr>
                <w:rFonts w:eastAsia="Century Gothic"/>
                <w:szCs w:val="32"/>
                <w:lang w:val="cy-GB"/>
              </w:rPr>
              <w:t>, nid yw’n ddoeth gwneud hyn.</w:t>
            </w:r>
          </w:p>
        </w:tc>
      </w:tr>
      <w:tr w:rsidR="00536765" w14:paraId="50E2DE7B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7ECE7541" w14:textId="77777777" w:rsidR="000B4035" w:rsidRPr="001E5EE9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F776D7" wp14:editId="6C9718EE">
                  <wp:extent cx="1573530" cy="939800"/>
                  <wp:effectExtent l="0" t="0" r="7620" b="0"/>
                  <wp:docPr id="10" name="Picture 10" descr="C:\Users\Karen\AppData\Local\Microsoft\Windows\Temporary Internet Files\Content.MSO\70EC2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50034" name="Picture 5" descr="C:\Users\Karen\AppData\Local\Microsoft\Windows\Temporary Internet Files\Content.MSO\70EC2B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1753514" w14:textId="77777777" w:rsidR="000B4035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 xml:space="preserve">Cofiwch, mae’r rheolau’n wahanol yng Nghymru a Lloegr. </w:t>
            </w:r>
          </w:p>
          <w:p w14:paraId="1882116A" w14:textId="77777777" w:rsidR="000B4035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>Rhaid i ni ddilyn rheolau Cymru.</w:t>
            </w:r>
          </w:p>
        </w:tc>
      </w:tr>
      <w:tr w:rsidR="00536765" w14:paraId="63FDA2DA" w14:textId="77777777" w:rsidTr="00501EAE">
        <w:trPr>
          <w:trHeight w:val="1937"/>
        </w:trPr>
        <w:tc>
          <w:tcPr>
            <w:tcW w:w="3544" w:type="dxa"/>
            <w:shd w:val="clear" w:color="auto" w:fill="auto"/>
            <w:vAlign w:val="center"/>
          </w:tcPr>
          <w:p w14:paraId="2A7DFFC2" w14:textId="77777777" w:rsidR="000B4035" w:rsidRPr="001E5EE9" w:rsidRDefault="00815116" w:rsidP="00226744">
            <w:pPr>
              <w:spacing w:before="100" w:beforeAutospacing="1" w:after="100" w:afterAutospacing="1"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A441FE" wp14:editId="67849DE3">
                  <wp:extent cx="2113280" cy="1599565"/>
                  <wp:effectExtent l="0" t="0" r="1270" b="635"/>
                  <wp:docPr id="19" name="Picture 19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140432" name="PPFwhitebord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5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EC97E9B" w14:textId="77777777" w:rsidR="000B4035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>Os ydych chi am wybod mwy, gofynnwch PPF</w:t>
            </w:r>
          </w:p>
          <w:p w14:paraId="530AE4F0" w14:textId="77777777" w:rsidR="000176B8" w:rsidRDefault="00815116" w:rsidP="00226744">
            <w:pPr>
              <w:spacing w:before="100" w:beforeAutospacing="1" w:after="100" w:afterAutospacing="1" w:line="360" w:lineRule="auto"/>
              <w:contextualSpacing/>
              <w:rPr>
                <w:szCs w:val="32"/>
              </w:rPr>
            </w:pPr>
            <w:r>
              <w:rPr>
                <w:rFonts w:eastAsia="Century Gothic"/>
                <w:szCs w:val="32"/>
                <w:lang w:val="cy-GB"/>
              </w:rPr>
              <w:t>Ffoniwch 01437 769135</w:t>
            </w:r>
          </w:p>
        </w:tc>
      </w:tr>
    </w:tbl>
    <w:p w14:paraId="145D72F8" w14:textId="77777777" w:rsidR="00415426" w:rsidRDefault="00415426">
      <w:bookmarkStart w:id="3" w:name="cysill"/>
      <w:bookmarkEnd w:id="0"/>
      <w:bookmarkEnd w:id="2"/>
      <w:bookmarkEnd w:id="3"/>
    </w:p>
    <w:sectPr w:rsidR="00415426" w:rsidSect="001E5EE9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9"/>
    <w:rsid w:val="000176B8"/>
    <w:rsid w:val="000B4035"/>
    <w:rsid w:val="0019648F"/>
    <w:rsid w:val="001E5EE9"/>
    <w:rsid w:val="00226744"/>
    <w:rsid w:val="002B2E27"/>
    <w:rsid w:val="003634BB"/>
    <w:rsid w:val="00415426"/>
    <w:rsid w:val="004F5806"/>
    <w:rsid w:val="00501EAE"/>
    <w:rsid w:val="00536765"/>
    <w:rsid w:val="00815116"/>
    <w:rsid w:val="008E5C3E"/>
    <w:rsid w:val="00D876F2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AA47"/>
  <w15:chartTrackingRefBased/>
  <w15:docId w15:val="{CE614D24-DBCB-4ACA-B29D-9C4AAC8A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E9"/>
    <w:rPr>
      <w:rFonts w:ascii="Century Gothic" w:hAnsi="Century Gothic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EE9"/>
    <w:pPr>
      <w:spacing w:after="0" w:line="240" w:lineRule="auto"/>
    </w:pPr>
    <w:rPr>
      <w:rFonts w:ascii="Century Gothic" w:hAnsi="Century Gothic" w:cs="Times New Roman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E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Knight, Rachel (nee Jenkins)</cp:lastModifiedBy>
  <cp:revision>2</cp:revision>
  <cp:lastPrinted>2020-02-07T10:40:00Z</cp:lastPrinted>
  <dcterms:created xsi:type="dcterms:W3CDTF">2020-07-15T10:28:00Z</dcterms:created>
  <dcterms:modified xsi:type="dcterms:W3CDTF">2020-07-15T10:28:00Z</dcterms:modified>
</cp:coreProperties>
</file>